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3E" w:rsidRPr="0067243E" w:rsidRDefault="0067243E" w:rsidP="0067243E">
      <w:pPr>
        <w:spacing w:after="0" w:line="750" w:lineRule="atLeast"/>
        <w:outlineLvl w:val="0"/>
        <w:rPr>
          <w:rFonts w:ascii="Tahoma" w:eastAsia="Times New Roman" w:hAnsi="Tahoma" w:cs="Tahoma"/>
          <w:color w:val="0B4FE2"/>
          <w:kern w:val="36"/>
          <w:sz w:val="30"/>
          <w:szCs w:val="30"/>
          <w:lang w:eastAsia="ru-RU"/>
        </w:rPr>
      </w:pPr>
      <w:r w:rsidRPr="0067243E">
        <w:rPr>
          <w:rFonts w:ascii="Tahoma" w:eastAsia="Times New Roman" w:hAnsi="Tahoma" w:cs="Tahoma"/>
          <w:color w:val="0B4FE2"/>
          <w:kern w:val="36"/>
          <w:sz w:val="30"/>
          <w:szCs w:val="30"/>
          <w:lang w:eastAsia="ru-RU"/>
        </w:rPr>
        <w:t>Права і обов'язки</w:t>
      </w:r>
    </w:p>
    <w:p w:rsidR="0067243E" w:rsidRPr="0067243E" w:rsidRDefault="0067243E" w:rsidP="0067243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243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D88BBC5" wp14:editId="61985A64">
            <wp:extent cx="1616075" cy="666115"/>
            <wp:effectExtent l="0" t="0" r="3175" b="635"/>
            <wp:docPr id="1" name="Рисунок 1" descr="http://bssh5.at.ua/_si/0/47419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sh5.at.ua/_si/0/47419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 УКРАЇНИ ПРО ОСВІТУ</w:t>
      </w:r>
    </w:p>
    <w:p w:rsidR="0067243E" w:rsidRPr="0067243E" w:rsidRDefault="0067243E" w:rsidP="0067243E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67243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Освіта</w:t>
      </w:r>
      <w:r w:rsidRPr="0067243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основа інтелектуального, культурного, духовного, соціального, економічного розвитку суспільства і держави.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Метою освіти є всебічний розвиток людини як особистості та найвищої цінності суспільства, розвиток її талантів, розумових і фізичних здібностей, виховання високих моральних якостей, формування громадян, здатних до свідомого суспільного вибору,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збагачення на цій основі інтелектуального, творчого, культурного потенціалу народу, підвищення освітнього рівня народу, забезпечення народного господарства кваліфікованими фахівцями.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Освіта в Україні грунтується на засадах гуманізму, демократії, національної свідомості, взаємоповаги між націями і народами.</w:t>
      </w:r>
    </w:p>
    <w:p w:rsidR="0067243E" w:rsidRPr="0067243E" w:rsidRDefault="0067243E" w:rsidP="0067243E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7243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67243E" w:rsidRPr="0067243E" w:rsidRDefault="0067243E" w:rsidP="0067243E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Стаття 59. Відповідальність батьків за розвиток дитини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 </w:t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1. Виховання в сім'ї є першоосновою розвитку дитини як особистості.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2. На кожного з батьків покладається однакова відповідальність за виховання, навчання і розвиток дитини.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 </w:t>
      </w:r>
      <w:r w:rsidRPr="0067243E">
        <w:rPr>
          <w:rFonts w:ascii="Verdana" w:eastAsia="Times New Roman" w:hAnsi="Verdana" w:cs="Tahoma"/>
          <w:color w:val="000000"/>
          <w:sz w:val="24"/>
          <w:szCs w:val="24"/>
          <w:u w:val="single"/>
          <w:lang w:eastAsia="ru-RU"/>
        </w:rPr>
        <w:t>3. Батьки та особи, які їх замінюють, зобов'язані: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 - постійно дбати про фізичне здоров'я, психічний стан дітей, створювати належні умови для розвитку їх природних здібностей;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- поважати гідність дитини, виховувати працелюбність, почуття доброти, милосердя, шанобливе ставлення до державної і рідної мови, сім'ї, старших за віком, до народних традицій та звичаїв;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- виховувати повагу до національних, історичних, культурних цінностей українського та інших народів, дбайливе ставлення до історико-культурного надбання та навколишнього природного середовища, любов до своєї країни;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- сприяти здобуттю дітьми освіти у навчальних закладах або забезпечувати повноцінну домашню освіту відповідно до вимог щодо її змісту, рівня та обсягу;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- виховувати повагу до законів, прав, основних свобод людини.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4. Держава надає батькам і особам, які їх замінюють, допомогу у виконанні ними своїх обов'язків, захищає права сім'ї.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7243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Стаття 60. Права батьків</w:t>
      </w:r>
    </w:p>
    <w:p w:rsidR="0067243E" w:rsidRPr="0067243E" w:rsidRDefault="0067243E" w:rsidP="0067243E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67243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7243E">
        <w:rPr>
          <w:rFonts w:ascii="Verdana" w:eastAsia="Times New Roman" w:hAnsi="Verdana" w:cs="Tahoma"/>
          <w:color w:val="000000"/>
          <w:sz w:val="24"/>
          <w:szCs w:val="24"/>
          <w:u w:val="single"/>
          <w:lang w:eastAsia="ru-RU"/>
        </w:rPr>
        <w:t>Батьки або особи, які їх замінюють, мають право: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- вибирати навчальний заклад для неповнолітніх дітей;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- обирати і бути обраними до органів громадського самоврядування навчальних закладів;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- звертатися до державних органів управління освітою з питань навчання, виховання дітей;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- захищати у відповідних державних органах і суді законні інтереси своїх дітей.</w:t>
      </w:r>
    </w:p>
    <w:p w:rsidR="0067243E" w:rsidRPr="0067243E" w:rsidRDefault="0067243E" w:rsidP="0067243E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7243E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CD0A8C3" wp14:editId="5BE71309">
            <wp:extent cx="1616075" cy="666115"/>
            <wp:effectExtent l="0" t="0" r="3175" b="635"/>
            <wp:docPr id="2" name="Рисунок 2" descr="http://bssh5.at.ua/_si/0/47419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sh5.at.ua/_si/0/47419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43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 УКРАЇНИ ПРО ЗАГАЛЬНУ СЕРЕДНЮ ОСВІТУ</w:t>
      </w:r>
    </w:p>
    <w:p w:rsidR="0067243E" w:rsidRPr="0067243E" w:rsidRDefault="0067243E" w:rsidP="0067243E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Розділ X. УЧАСНИКИ НАВЧАЛЬНО-ВИХОВНОГО ПРОЦЕСУ В ЗАГАЛЬНООСВІТНІХ НАВЧАЛЬНИХ ЗАКЛАДАХ.</w:t>
      </w:r>
    </w:p>
    <w:p w:rsidR="0067243E" w:rsidRPr="0067243E" w:rsidRDefault="0067243E" w:rsidP="0067243E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67243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1. Батьки або особи, які їх замінюють, мають право: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- вибирати навчальні заклади та форми навчання для неповнолітніх дітей;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- приймати рішення щодо участі дитини в інноваційній діяльності загальноосвітнього навчального закладу;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- обирати і бути обраними до органів громадського самоврядування загальноосвітніх навчальних закладів;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- звертатися до відповідних органів управління освітою з питань навчання і виховання дітей;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- захищати законні інтереси дітей.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</w:t>
      </w:r>
      <w:r w:rsidRPr="0067243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2. Батьки або особи, які їх замінюють, зобов'язані: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- забезпечувати умови для здобуття дитиною повної загальної середньої освіти за будь-якою формою навчання;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- постійно дбати про фізичне здоров'я, психічний стан дітей, створювати належні умови для розвитку їх природних здібностей;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- поважати гідність дитини, виховувати працелюбність, почуття доброти, милосердя, шанобливе ставлення до сім'ї, старших за віком, державної і рідної мови, до народних традицій і звичаїв;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- виховувати повагу до національних, історичних, культурних цінностей Українського народу, дбайливе ставлення до історико-культурного надбання та навколишнього природного середовища, любов до України.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3. У разі, якщо батьки або особи, які їх замінюють, всупереч висновку відповідної психолого-медико-педагогічної консультації відмовляються направляти дитину до відповідної спеціальної загальноосвітньої школи (школи-інтернату), навчання дитини проводиться за індивідуальною формою.</w:t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Розділ X. ВІДПОВІДАЛЬНІСТЬ У СФЕРІ ЗАГАЛЬНОЇ СЕРЕДНЬОЇ ОСВІТИ</w:t>
      </w:r>
    </w:p>
    <w:p w:rsidR="0067243E" w:rsidRPr="0067243E" w:rsidRDefault="0067243E" w:rsidP="0067243E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7243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Стаття 47. Відповідальність за порушення законодавства про загальну середню освіту</w:t>
      </w:r>
    </w:p>
    <w:p w:rsidR="0067243E" w:rsidRPr="0067243E" w:rsidRDefault="0067243E" w:rsidP="0067243E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724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1.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2. Шкода, заподіяна учнями (вихованцями) загальноосвітньому навчальному закладу, відшкодовується відповідно до законодавства України.</w:t>
      </w:r>
      <w:r w:rsidRPr="006724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7243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3. Злісне ухилення батьків від виконання обов'язків щодо здобуття їх неповнолітніми дітьми повної загальної середньої освіти може бути підставою для позбавлення їх батьківських прав.</w:t>
      </w:r>
    </w:p>
    <w:p w:rsidR="005940A2" w:rsidRDefault="005940A2">
      <w:bookmarkStart w:id="0" w:name="_GoBack"/>
      <w:bookmarkEnd w:id="0"/>
    </w:p>
    <w:sectPr w:rsidR="0059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E"/>
    <w:rsid w:val="005940A2"/>
    <w:rsid w:val="006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2013-06-15T13:41:00Z</dcterms:created>
  <dcterms:modified xsi:type="dcterms:W3CDTF">2013-06-15T13:41:00Z</dcterms:modified>
</cp:coreProperties>
</file>